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0457" w14:textId="77777777" w:rsidR="00B624CC" w:rsidRPr="003625C5" w:rsidRDefault="003D751C" w:rsidP="00B624CC">
      <w:pPr>
        <w:spacing w:line="276" w:lineRule="auto"/>
        <w:rPr>
          <w:rFonts w:ascii="Trebuchet MS" w:hAnsi="Trebuchet MS"/>
          <w:i/>
          <w:iCs/>
        </w:rPr>
      </w:pPr>
      <w:r>
        <w:rPr>
          <w:rFonts w:ascii="Trebuchet MS" w:hAnsi="Trebuchet MS"/>
          <w:i/>
          <w:iCs/>
        </w:rPr>
        <w:t>W</w:t>
      </w:r>
      <w:r w:rsidRPr="003625C5">
        <w:rPr>
          <w:rFonts w:ascii="Trebuchet MS" w:hAnsi="Trebuchet MS"/>
          <w:i/>
          <w:iCs/>
        </w:rPr>
        <w:t>eek 3</w:t>
      </w:r>
      <w:r w:rsidR="00E93CF5">
        <w:rPr>
          <w:rFonts w:ascii="Trebuchet MS" w:hAnsi="Trebuchet MS"/>
          <w:i/>
          <w:iCs/>
        </w:rPr>
        <w:t>8</w:t>
      </w:r>
      <w:r w:rsidRPr="003625C5">
        <w:rPr>
          <w:rFonts w:ascii="Trebuchet MS" w:hAnsi="Trebuchet MS"/>
          <w:i/>
          <w:iCs/>
        </w:rPr>
        <w:t>:</w:t>
      </w:r>
      <w:r w:rsidRPr="003625C5">
        <w:rPr>
          <w:rFonts w:ascii="Trebuchet MS" w:hAnsi="Trebuchet MS"/>
          <w:i/>
          <w:iCs/>
        </w:rPr>
        <w:tab/>
      </w:r>
      <w:r w:rsidR="00B624CC" w:rsidRPr="003625C5">
        <w:rPr>
          <w:rFonts w:ascii="Trebuchet MS" w:hAnsi="Trebuchet MS"/>
          <w:i/>
          <w:iCs/>
        </w:rPr>
        <w:t>Sept. 22 (Sept. 15—Sept. 21)</w:t>
      </w:r>
    </w:p>
    <w:p w14:paraId="0BF433B5" w14:textId="77777777" w:rsidR="00B624CC" w:rsidRPr="009E5554" w:rsidRDefault="00B624CC" w:rsidP="00B624CC">
      <w:pPr>
        <w:pStyle w:val="ListParagraph"/>
        <w:numPr>
          <w:ilvl w:val="0"/>
          <w:numId w:val="5"/>
        </w:numPr>
        <w:rPr>
          <w:rStyle w:val="text"/>
          <w:rFonts w:ascii="Trebuchet MS" w:hAnsi="Trebuchet MS"/>
          <w:i/>
          <w:iCs/>
        </w:rPr>
      </w:pPr>
      <w:r w:rsidRPr="009E5554">
        <w:rPr>
          <w:rStyle w:val="text"/>
          <w:rFonts w:ascii="Trebuchet MS" w:hAnsi="Trebuchet MS"/>
        </w:rPr>
        <w:t>Continue Isaiah – a series of prophecies against various nations and people</w:t>
      </w:r>
      <w:r>
        <w:rPr>
          <w:rStyle w:val="text"/>
          <w:rFonts w:ascii="Trebuchet MS" w:hAnsi="Trebuchet MS"/>
        </w:rPr>
        <w:t>s</w:t>
      </w:r>
    </w:p>
    <w:p w14:paraId="32705FC7" w14:textId="77777777" w:rsidR="00B624CC" w:rsidRPr="00DB63B2" w:rsidRDefault="00B624CC" w:rsidP="00B624CC">
      <w:pPr>
        <w:pStyle w:val="ListParagraph"/>
        <w:numPr>
          <w:ilvl w:val="0"/>
          <w:numId w:val="5"/>
        </w:numPr>
        <w:rPr>
          <w:rStyle w:val="text"/>
          <w:rFonts w:ascii="Trebuchet MS" w:hAnsi="Trebuchet MS"/>
          <w:i/>
          <w:iCs/>
        </w:rPr>
      </w:pPr>
      <w:r>
        <w:rPr>
          <w:rStyle w:val="text"/>
          <w:rFonts w:ascii="Trebuchet MS" w:hAnsi="Trebuchet MS"/>
        </w:rPr>
        <w:t>“The earth is defiled by its people; they have disobeyed the laws, violated the statutes, and broken the everlasting covenant.”</w:t>
      </w:r>
    </w:p>
    <w:p w14:paraId="1C17118A" w14:textId="77777777" w:rsidR="00B624CC" w:rsidRPr="009F190B" w:rsidRDefault="00B624CC" w:rsidP="00B624CC">
      <w:pPr>
        <w:pStyle w:val="ListParagraph"/>
        <w:numPr>
          <w:ilvl w:val="0"/>
          <w:numId w:val="5"/>
        </w:numPr>
        <w:rPr>
          <w:rStyle w:val="text"/>
          <w:rFonts w:ascii="Trebuchet MS" w:hAnsi="Trebuchet MS"/>
          <w:i/>
          <w:iCs/>
        </w:rPr>
      </w:pPr>
      <w:r>
        <w:rPr>
          <w:rStyle w:val="text"/>
          <w:rFonts w:ascii="Trebuchet MS" w:hAnsi="Trebuchet MS"/>
        </w:rPr>
        <w:t>“You have been a refuge for the poor, a refuge for the needy in their distress, a shelter from the storm.”</w:t>
      </w:r>
    </w:p>
    <w:p w14:paraId="3C08901C" w14:textId="77777777" w:rsidR="00B624CC" w:rsidRPr="00363144" w:rsidRDefault="00B624CC" w:rsidP="00B624CC">
      <w:pPr>
        <w:pStyle w:val="ListParagraph"/>
        <w:numPr>
          <w:ilvl w:val="0"/>
          <w:numId w:val="5"/>
        </w:numPr>
        <w:rPr>
          <w:rStyle w:val="text"/>
          <w:rFonts w:ascii="Trebuchet MS" w:hAnsi="Trebuchet MS"/>
          <w:i/>
          <w:iCs/>
        </w:rPr>
      </w:pPr>
      <w:r>
        <w:rPr>
          <w:rStyle w:val="text"/>
          <w:rFonts w:ascii="Trebuchet MS" w:hAnsi="Trebuchet MS"/>
        </w:rPr>
        <w:t>“On this mountain he will destroy the shroud that enfolds all peoples, the sheet that covers all nations; he will swallow up death forever.”</w:t>
      </w:r>
    </w:p>
    <w:p w14:paraId="2F8D45C2" w14:textId="77777777" w:rsidR="00B624CC" w:rsidRPr="00B43D0F" w:rsidRDefault="00B624CC" w:rsidP="00B624CC">
      <w:pPr>
        <w:pStyle w:val="ListParagraph"/>
        <w:numPr>
          <w:ilvl w:val="0"/>
          <w:numId w:val="5"/>
        </w:numPr>
        <w:rPr>
          <w:rStyle w:val="text"/>
          <w:rFonts w:ascii="Trebuchet MS" w:hAnsi="Trebuchet MS"/>
          <w:i/>
          <w:iCs/>
        </w:rPr>
      </w:pPr>
      <w:r>
        <w:rPr>
          <w:rStyle w:val="text"/>
          <w:rFonts w:ascii="Trebuchet MS" w:hAnsi="Trebuchet MS"/>
        </w:rPr>
        <w:t xml:space="preserve">“But your dead will live, Lord; their bodies will rise – let those who dwell in the dust wake up and shout for joy.” Is this a prophecy of resurrection? </w:t>
      </w:r>
    </w:p>
    <w:p w14:paraId="59B9F72C" w14:textId="77777777" w:rsidR="00B624CC" w:rsidRPr="006274EF" w:rsidRDefault="00B624CC" w:rsidP="00B624CC">
      <w:pPr>
        <w:pStyle w:val="ListParagraph"/>
        <w:numPr>
          <w:ilvl w:val="0"/>
          <w:numId w:val="5"/>
        </w:numPr>
        <w:rPr>
          <w:rStyle w:val="text"/>
          <w:rFonts w:ascii="Trebuchet MS" w:hAnsi="Trebuchet MS"/>
          <w:i/>
          <w:iCs/>
        </w:rPr>
      </w:pPr>
      <w:r>
        <w:rPr>
          <w:rStyle w:val="text"/>
          <w:rFonts w:ascii="Trebuchet MS" w:hAnsi="Trebuchet MS"/>
        </w:rPr>
        <w:t>“I will make justice the measuring line and righteousness the plumb line.”</w:t>
      </w:r>
    </w:p>
    <w:p w14:paraId="4E4C28B4" w14:textId="77777777" w:rsidR="00B624CC" w:rsidRPr="00822D08" w:rsidRDefault="00B624CC" w:rsidP="00B624CC">
      <w:pPr>
        <w:pStyle w:val="ListParagraph"/>
        <w:numPr>
          <w:ilvl w:val="0"/>
          <w:numId w:val="5"/>
        </w:numPr>
        <w:rPr>
          <w:rStyle w:val="text"/>
          <w:rFonts w:ascii="Trebuchet MS" w:hAnsi="Trebuchet MS"/>
          <w:i/>
          <w:iCs/>
        </w:rPr>
      </w:pPr>
      <w:r>
        <w:rPr>
          <w:rStyle w:val="text"/>
          <w:rFonts w:ascii="Trebuchet MS" w:hAnsi="Trebuchet MS"/>
        </w:rPr>
        <w:t>“These people come near to me with their mouth and honor me with their lips, but their hearts are far from me.”</w:t>
      </w:r>
    </w:p>
    <w:p w14:paraId="5AC25370" w14:textId="77777777" w:rsidR="00B624CC" w:rsidRPr="00822D08" w:rsidRDefault="00B624CC" w:rsidP="00B624CC">
      <w:pPr>
        <w:pStyle w:val="ListParagraph"/>
        <w:numPr>
          <w:ilvl w:val="0"/>
          <w:numId w:val="5"/>
        </w:numPr>
        <w:rPr>
          <w:rStyle w:val="text"/>
          <w:rFonts w:ascii="Trebuchet MS" w:hAnsi="Trebuchet MS"/>
          <w:i/>
          <w:iCs/>
        </w:rPr>
      </w:pPr>
      <w:r>
        <w:rPr>
          <w:rStyle w:val="text"/>
          <w:rFonts w:ascii="Trebuchet MS" w:hAnsi="Trebuchet MS"/>
        </w:rPr>
        <w:t>We continue with Paul’s letter to the churches in Galatia – a region in what is now Turkey</w:t>
      </w:r>
    </w:p>
    <w:p w14:paraId="6C07C58E" w14:textId="77777777" w:rsidR="00B624CC" w:rsidRPr="00BC533B" w:rsidRDefault="00B624CC" w:rsidP="00B624CC">
      <w:pPr>
        <w:pStyle w:val="ListParagraph"/>
        <w:numPr>
          <w:ilvl w:val="0"/>
          <w:numId w:val="5"/>
        </w:numPr>
        <w:rPr>
          <w:rFonts w:ascii="Trebuchet MS" w:hAnsi="Trebuchet MS"/>
          <w:i/>
          <w:iCs/>
        </w:rPr>
      </w:pPr>
      <w:r>
        <w:rPr>
          <w:rStyle w:val="text"/>
          <w:rFonts w:ascii="Trebuchet MS" w:hAnsi="Trebuchet MS"/>
        </w:rPr>
        <w:t xml:space="preserve">“All they </w:t>
      </w:r>
      <w:r w:rsidRPr="00BC533B">
        <w:rPr>
          <w:rStyle w:val="text"/>
          <w:rFonts w:ascii="Trebuchet MS" w:hAnsi="Trebuchet MS"/>
        </w:rPr>
        <w:t xml:space="preserve">asked was that we should continue to remember the poor, the very thing </w:t>
      </w:r>
      <w:r w:rsidRPr="00BC533B">
        <w:rPr>
          <w:rFonts w:ascii="Trebuchet MS" w:hAnsi="Trebuchet MS"/>
        </w:rPr>
        <w:t>had been eager to do all along.”</w:t>
      </w:r>
    </w:p>
    <w:p w14:paraId="0132B893" w14:textId="77777777" w:rsidR="00B624CC" w:rsidRPr="00BC37A4" w:rsidRDefault="00B624CC" w:rsidP="00B624CC">
      <w:pPr>
        <w:pStyle w:val="ListParagraph"/>
        <w:numPr>
          <w:ilvl w:val="0"/>
          <w:numId w:val="5"/>
        </w:numPr>
        <w:rPr>
          <w:rStyle w:val="text"/>
          <w:rFonts w:ascii="Trebuchet MS" w:hAnsi="Trebuchet MS"/>
          <w:i/>
          <w:iCs/>
        </w:rPr>
      </w:pPr>
      <w:r w:rsidRPr="00BC533B">
        <w:rPr>
          <w:rStyle w:val="text"/>
          <w:rFonts w:ascii="Trebuchet MS" w:hAnsi="Trebuchet MS"/>
        </w:rPr>
        <w:t>“We know…that a person is not justified by the works of the law, but by faith in Jesus</w:t>
      </w:r>
      <w:r>
        <w:rPr>
          <w:rStyle w:val="text"/>
          <w:rFonts w:ascii="Trebuchet MS" w:hAnsi="Trebuchet MS"/>
        </w:rPr>
        <w:t xml:space="preserve"> Christ.”</w:t>
      </w:r>
    </w:p>
    <w:p w14:paraId="11DF86BE" w14:textId="77777777" w:rsidR="00B624CC" w:rsidRPr="006C27D0" w:rsidRDefault="00B624CC" w:rsidP="00B624CC">
      <w:pPr>
        <w:pStyle w:val="ListParagraph"/>
        <w:numPr>
          <w:ilvl w:val="0"/>
          <w:numId w:val="5"/>
        </w:numPr>
        <w:rPr>
          <w:rStyle w:val="text"/>
          <w:rFonts w:ascii="Trebuchet MS" w:hAnsi="Trebuchet MS"/>
          <w:i/>
          <w:iCs/>
        </w:rPr>
      </w:pPr>
      <w:r>
        <w:rPr>
          <w:rStyle w:val="text"/>
          <w:rFonts w:ascii="Trebuchet MS" w:hAnsi="Trebuchet MS"/>
        </w:rPr>
        <w:t>“Did you receive the Spirit by the works of the law, or by believing what you heard?”</w:t>
      </w:r>
    </w:p>
    <w:p w14:paraId="4740E85D" w14:textId="77777777" w:rsidR="00B624CC" w:rsidRPr="004A5DD2" w:rsidRDefault="00B624CC" w:rsidP="00B624CC">
      <w:pPr>
        <w:pStyle w:val="ListParagraph"/>
        <w:numPr>
          <w:ilvl w:val="0"/>
          <w:numId w:val="5"/>
        </w:numPr>
        <w:rPr>
          <w:rStyle w:val="text"/>
          <w:rFonts w:ascii="Trebuchet MS" w:hAnsi="Trebuchet MS"/>
          <w:i/>
          <w:iCs/>
        </w:rPr>
      </w:pPr>
      <w:r>
        <w:rPr>
          <w:rStyle w:val="text"/>
          <w:rFonts w:ascii="Trebuchet MS" w:hAnsi="Trebuchet MS"/>
        </w:rPr>
        <w:t>“Jesus redeemed us in order that the blessing given to Abraham might come to the Gentiles through Christ Jesus, so that by faith we might receive the promise of the Spirit.”</w:t>
      </w:r>
    </w:p>
    <w:p w14:paraId="201F05C0" w14:textId="77777777" w:rsidR="00B624CC" w:rsidRPr="00C57742" w:rsidRDefault="00B624CC" w:rsidP="00B624CC">
      <w:pPr>
        <w:pStyle w:val="ListParagraph"/>
        <w:numPr>
          <w:ilvl w:val="0"/>
          <w:numId w:val="5"/>
        </w:numPr>
        <w:rPr>
          <w:rStyle w:val="text"/>
          <w:rFonts w:ascii="Trebuchet MS" w:hAnsi="Trebuchet MS"/>
          <w:i/>
          <w:iCs/>
        </w:rPr>
      </w:pPr>
      <w:r>
        <w:rPr>
          <w:rStyle w:val="text"/>
          <w:rFonts w:ascii="Trebuchet MS" w:hAnsi="Trebuchet MS"/>
        </w:rPr>
        <w:t>“For all of you who were baptized into Christ have clothed yourselves with Christ. There is neither Jew nor Gentile, neither slave nor free, nor is there male and female, for you are all one in Christ Jesus.”</w:t>
      </w:r>
    </w:p>
    <w:p w14:paraId="612C5D55" w14:textId="77777777" w:rsidR="00B624CC" w:rsidRPr="00D3664B" w:rsidRDefault="00B624CC" w:rsidP="00B624CC">
      <w:pPr>
        <w:pStyle w:val="ListParagraph"/>
        <w:numPr>
          <w:ilvl w:val="0"/>
          <w:numId w:val="5"/>
        </w:numPr>
        <w:rPr>
          <w:rStyle w:val="text"/>
          <w:rFonts w:ascii="Trebuchet MS" w:hAnsi="Trebuchet MS"/>
          <w:i/>
          <w:iCs/>
        </w:rPr>
      </w:pPr>
      <w:r>
        <w:rPr>
          <w:rStyle w:val="text"/>
          <w:rFonts w:ascii="Trebuchet MS" w:hAnsi="Trebuchet MS"/>
        </w:rPr>
        <w:t xml:space="preserve">“For in Christ Jesus neither circumcision nor uncircumcision has </w:t>
      </w:r>
      <w:r w:rsidRPr="00D3664B">
        <w:rPr>
          <w:rStyle w:val="text"/>
          <w:rFonts w:ascii="Trebuchet MS" w:hAnsi="Trebuchet MS"/>
        </w:rPr>
        <w:t>any value. The only thing that counts is faith expressing itself through love.”</w:t>
      </w:r>
    </w:p>
    <w:p w14:paraId="7E0563C3" w14:textId="77777777" w:rsidR="00B624CC" w:rsidRPr="005453DE" w:rsidRDefault="00B624CC" w:rsidP="00B624CC">
      <w:pPr>
        <w:pStyle w:val="ListParagraph"/>
        <w:numPr>
          <w:ilvl w:val="0"/>
          <w:numId w:val="5"/>
        </w:numPr>
        <w:rPr>
          <w:rStyle w:val="text"/>
          <w:rFonts w:ascii="Trebuchet MS" w:hAnsi="Trebuchet MS"/>
          <w:i/>
          <w:iCs/>
        </w:rPr>
      </w:pPr>
      <w:r>
        <w:rPr>
          <w:rStyle w:val="text"/>
          <w:rFonts w:ascii="Trebuchet MS" w:hAnsi="Trebuchet MS"/>
        </w:rPr>
        <w:t>“</w:t>
      </w:r>
      <w:r w:rsidRPr="00D3664B">
        <w:rPr>
          <w:rStyle w:val="text"/>
          <w:rFonts w:ascii="Trebuchet MS" w:hAnsi="Trebuchet MS"/>
        </w:rPr>
        <w:t>For you were called to freedom, brothers and sisters</w:t>
      </w:r>
      <w:r>
        <w:rPr>
          <w:rStyle w:val="text"/>
          <w:rFonts w:ascii="Trebuchet MS" w:hAnsi="Trebuchet MS"/>
        </w:rPr>
        <w:t>;</w:t>
      </w:r>
      <w:r w:rsidRPr="00D3664B">
        <w:rPr>
          <w:rStyle w:val="text"/>
          <w:rFonts w:ascii="Trebuchet MS" w:hAnsi="Trebuchet MS"/>
        </w:rPr>
        <w:t xml:space="preserve"> only do not use your freedom as an opportunity for self-indulgence</w:t>
      </w:r>
      <w:r>
        <w:rPr>
          <w:rStyle w:val="text"/>
          <w:rFonts w:ascii="Trebuchet MS" w:hAnsi="Trebuchet MS"/>
        </w:rPr>
        <w:t>,</w:t>
      </w:r>
      <w:r w:rsidRPr="00D3664B">
        <w:rPr>
          <w:rStyle w:val="text"/>
          <w:rFonts w:ascii="Trebuchet MS" w:hAnsi="Trebuchet MS"/>
        </w:rPr>
        <w:t xml:space="preserve"> but through love become slaves to one another.</w:t>
      </w:r>
      <w:r>
        <w:rPr>
          <w:rStyle w:val="text"/>
          <w:rFonts w:ascii="Trebuchet MS" w:hAnsi="Trebuchet MS"/>
        </w:rPr>
        <w:t xml:space="preserve"> </w:t>
      </w:r>
      <w:r w:rsidRPr="00D3664B">
        <w:rPr>
          <w:rStyle w:val="text"/>
          <w:rFonts w:ascii="Trebuchet MS" w:hAnsi="Trebuchet MS"/>
          <w:vertAlign w:val="superscript"/>
        </w:rPr>
        <w:t> </w:t>
      </w:r>
      <w:r w:rsidRPr="00D3664B">
        <w:rPr>
          <w:rStyle w:val="text"/>
          <w:rFonts w:ascii="Trebuchet MS" w:hAnsi="Trebuchet MS"/>
        </w:rPr>
        <w:t xml:space="preserve">For the whole law is summed up in a single commandment, </w:t>
      </w:r>
      <w:r>
        <w:rPr>
          <w:rStyle w:val="text"/>
          <w:rFonts w:ascii="Trebuchet MS" w:hAnsi="Trebuchet MS"/>
        </w:rPr>
        <w:t>‘</w:t>
      </w:r>
      <w:r w:rsidRPr="00D3664B">
        <w:rPr>
          <w:rStyle w:val="text"/>
          <w:rFonts w:ascii="Trebuchet MS" w:hAnsi="Trebuchet MS"/>
        </w:rPr>
        <w:t>You shall love your neighbor as yourself.</w:t>
      </w:r>
      <w:r>
        <w:rPr>
          <w:rStyle w:val="text"/>
          <w:rFonts w:ascii="Trebuchet MS" w:hAnsi="Trebuchet MS"/>
        </w:rPr>
        <w:t xml:space="preserve">’ </w:t>
      </w:r>
      <w:r w:rsidRPr="00D3664B">
        <w:rPr>
          <w:rStyle w:val="text"/>
          <w:rFonts w:ascii="Trebuchet MS" w:hAnsi="Trebuchet MS"/>
          <w:vertAlign w:val="superscript"/>
        </w:rPr>
        <w:t> </w:t>
      </w:r>
      <w:r w:rsidRPr="00D3664B">
        <w:rPr>
          <w:rStyle w:val="text"/>
          <w:rFonts w:ascii="Trebuchet MS" w:hAnsi="Trebuchet MS"/>
        </w:rPr>
        <w:t xml:space="preserve">If, however, you bite and devour one </w:t>
      </w:r>
      <w:r w:rsidRPr="005453DE">
        <w:rPr>
          <w:rStyle w:val="text"/>
          <w:rFonts w:ascii="Trebuchet MS" w:hAnsi="Trebuchet MS"/>
        </w:rPr>
        <w:t>another, take care that you are not consumed by one another.”</w:t>
      </w:r>
    </w:p>
    <w:p w14:paraId="2FD12089" w14:textId="77777777" w:rsidR="00B624CC" w:rsidRPr="00AC5809" w:rsidRDefault="00B624CC" w:rsidP="00B624CC">
      <w:pPr>
        <w:pStyle w:val="ListParagraph"/>
        <w:numPr>
          <w:ilvl w:val="0"/>
          <w:numId w:val="5"/>
        </w:numPr>
        <w:rPr>
          <w:rStyle w:val="text"/>
          <w:rFonts w:ascii="Trebuchet MS" w:hAnsi="Trebuchet MS"/>
          <w:i/>
          <w:iCs/>
        </w:rPr>
      </w:pPr>
      <w:r w:rsidRPr="005453DE">
        <w:rPr>
          <w:rStyle w:val="text"/>
          <w:rFonts w:ascii="Trebuchet MS" w:hAnsi="Trebuchet MS"/>
        </w:rPr>
        <w:t>“Now the works of the flesh are obvious: fornication, impurity, licentiousness, idolatry, sorcery, enmities, strife, jealousy, anger, quarrels, dissensions, factions,</w:t>
      </w:r>
      <w:r>
        <w:rPr>
          <w:rStyle w:val="text"/>
          <w:rFonts w:ascii="Trebuchet MS" w:hAnsi="Trebuchet MS"/>
        </w:rPr>
        <w:t xml:space="preserve"> </w:t>
      </w:r>
      <w:r w:rsidRPr="005453DE">
        <w:rPr>
          <w:rStyle w:val="text"/>
          <w:rFonts w:ascii="Trebuchet MS" w:hAnsi="Trebuchet MS"/>
        </w:rPr>
        <w:t>envy,</w:t>
      </w:r>
      <w:r w:rsidRPr="005453DE">
        <w:rPr>
          <w:rStyle w:val="text"/>
          <w:rFonts w:ascii="Trebuchet MS" w:hAnsi="Trebuchet MS"/>
          <w:vertAlign w:val="superscript"/>
        </w:rPr>
        <w:t xml:space="preserve"> </w:t>
      </w:r>
      <w:r w:rsidRPr="005453DE">
        <w:rPr>
          <w:rStyle w:val="text"/>
          <w:rFonts w:ascii="Trebuchet MS" w:hAnsi="Trebuchet MS"/>
        </w:rPr>
        <w:t>drunkenness, carousing, and things like these. I am warning you, as I warned you before: those who do such things will not inherit the kingdom of God.”</w:t>
      </w:r>
    </w:p>
    <w:p w14:paraId="04D9E271" w14:textId="77777777" w:rsidR="00B624CC" w:rsidRPr="00AC5809" w:rsidRDefault="00B624CC" w:rsidP="00B624CC">
      <w:pPr>
        <w:pStyle w:val="ListParagraph"/>
        <w:numPr>
          <w:ilvl w:val="0"/>
          <w:numId w:val="5"/>
        </w:numPr>
        <w:rPr>
          <w:rFonts w:ascii="Trebuchet MS" w:hAnsi="Trebuchet MS"/>
          <w:i/>
          <w:iCs/>
        </w:rPr>
      </w:pPr>
      <w:r w:rsidRPr="00AC5809">
        <w:rPr>
          <w:rFonts w:ascii="Trebuchet MS" w:hAnsi="Trebuchet MS"/>
        </w:rPr>
        <w:lastRenderedPageBreak/>
        <w:t>“By contrast, the fruit of the Spirit is love, joy, peace, patience, kindness, generosity, faithfulness,</w:t>
      </w:r>
      <w:r w:rsidRPr="00AC5809">
        <w:rPr>
          <w:rFonts w:ascii="Trebuchet MS" w:hAnsi="Trebuchet MS"/>
          <w:vertAlign w:val="superscript"/>
        </w:rPr>
        <w:t> </w:t>
      </w:r>
      <w:r w:rsidRPr="00AC5809">
        <w:rPr>
          <w:rFonts w:ascii="Trebuchet MS" w:hAnsi="Trebuchet MS"/>
        </w:rPr>
        <w:t>gentleness, and self-control.”</w:t>
      </w:r>
    </w:p>
    <w:p w14:paraId="35D0C525" w14:textId="77777777" w:rsidR="00B624CC" w:rsidRPr="002E689E" w:rsidRDefault="00B624CC" w:rsidP="00B624CC">
      <w:pPr>
        <w:pStyle w:val="ListParagraph"/>
        <w:numPr>
          <w:ilvl w:val="0"/>
          <w:numId w:val="5"/>
        </w:numPr>
        <w:rPr>
          <w:rStyle w:val="text"/>
          <w:rFonts w:ascii="Trebuchet MS" w:hAnsi="Trebuchet MS"/>
          <w:i/>
          <w:iCs/>
        </w:rPr>
      </w:pPr>
      <w:r>
        <w:rPr>
          <w:rStyle w:val="text"/>
          <w:rFonts w:ascii="Trebuchet MS" w:hAnsi="Trebuchet MS"/>
        </w:rPr>
        <w:t>Psalm 65:8 – “The whole earth is filled with awe at your wonders; where morning dawns, where evening fades, you call forth songs of joy.”</w:t>
      </w:r>
    </w:p>
    <w:p w14:paraId="2527E9D8" w14:textId="77777777" w:rsidR="00B624CC" w:rsidRDefault="00B624CC" w:rsidP="00B624CC">
      <w:pPr>
        <w:pStyle w:val="ListParagraph"/>
        <w:numPr>
          <w:ilvl w:val="0"/>
          <w:numId w:val="5"/>
        </w:numPr>
        <w:spacing w:line="276" w:lineRule="auto"/>
        <w:rPr>
          <w:rFonts w:ascii="Trebuchet MS" w:hAnsi="Trebuchet MS"/>
        </w:rPr>
      </w:pPr>
      <w:r>
        <w:rPr>
          <w:rFonts w:ascii="Trebuchet MS" w:hAnsi="Trebuchet MS"/>
        </w:rPr>
        <w:t>Proverbs 23:13 – “Do not withhold discipline from a child; if you punish them with the rod, they will not die. Punish them with the rod and save them from death.”</w:t>
      </w:r>
    </w:p>
    <w:p w14:paraId="5FF750C7" w14:textId="11CA7D7C" w:rsidR="009D14BA" w:rsidRPr="00111C50" w:rsidRDefault="00B624CC" w:rsidP="00965FF2">
      <w:pPr>
        <w:pStyle w:val="ListParagraph"/>
        <w:numPr>
          <w:ilvl w:val="0"/>
          <w:numId w:val="5"/>
        </w:numPr>
        <w:spacing w:line="276" w:lineRule="auto"/>
        <w:rPr>
          <w:rFonts w:ascii="Trebuchet MS" w:hAnsi="Trebuchet MS"/>
          <w:i/>
          <w:iCs/>
        </w:rPr>
      </w:pPr>
      <w:r>
        <w:rPr>
          <w:rFonts w:ascii="Trebuchet MS" w:hAnsi="Trebuchet MS"/>
        </w:rPr>
        <w:t>Proverbs 23:18 – “There is surely a future hope for you, and your hope will not be cut off.”</w:t>
      </w:r>
      <w:bookmarkStart w:id="0" w:name="_GoBack"/>
      <w:bookmarkEnd w:id="0"/>
      <w:r w:rsidR="00965FF2" w:rsidRPr="00111C50">
        <w:rPr>
          <w:rFonts w:ascii="Trebuchet MS" w:hAnsi="Trebuchet MS"/>
          <w:i/>
          <w:iCs/>
        </w:rPr>
        <w:t xml:space="preserve"> </w:t>
      </w:r>
    </w:p>
    <w:sectPr w:rsidR="009D14BA" w:rsidRPr="00111C50" w:rsidSect="002955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749"/>
    <w:multiLevelType w:val="hybridMultilevel"/>
    <w:tmpl w:val="BF6E7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6AF70FC"/>
    <w:multiLevelType w:val="hybridMultilevel"/>
    <w:tmpl w:val="85CAFE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9F57979"/>
    <w:multiLevelType w:val="hybridMultilevel"/>
    <w:tmpl w:val="A126D5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9A79F6"/>
    <w:multiLevelType w:val="hybridMultilevel"/>
    <w:tmpl w:val="505C6B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43D4C40"/>
    <w:multiLevelType w:val="hybridMultilevel"/>
    <w:tmpl w:val="33640E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2"/>
    <w:rsid w:val="0000134C"/>
    <w:rsid w:val="00015429"/>
    <w:rsid w:val="0004614C"/>
    <w:rsid w:val="000B1032"/>
    <w:rsid w:val="000B5520"/>
    <w:rsid w:val="000F25F6"/>
    <w:rsid w:val="00111C50"/>
    <w:rsid w:val="001359D7"/>
    <w:rsid w:val="00145D07"/>
    <w:rsid w:val="00150770"/>
    <w:rsid w:val="00191EC3"/>
    <w:rsid w:val="001A5DAA"/>
    <w:rsid w:val="001F1226"/>
    <w:rsid w:val="002227D4"/>
    <w:rsid w:val="002433B2"/>
    <w:rsid w:val="002443B0"/>
    <w:rsid w:val="00252967"/>
    <w:rsid w:val="002665B7"/>
    <w:rsid w:val="00295540"/>
    <w:rsid w:val="002B099A"/>
    <w:rsid w:val="003060C7"/>
    <w:rsid w:val="003121FD"/>
    <w:rsid w:val="00314288"/>
    <w:rsid w:val="00317020"/>
    <w:rsid w:val="003B2F86"/>
    <w:rsid w:val="003D751C"/>
    <w:rsid w:val="003E0256"/>
    <w:rsid w:val="003F67D6"/>
    <w:rsid w:val="003F71B3"/>
    <w:rsid w:val="00403720"/>
    <w:rsid w:val="0041505D"/>
    <w:rsid w:val="004249BE"/>
    <w:rsid w:val="00425ED2"/>
    <w:rsid w:val="00470B9D"/>
    <w:rsid w:val="004B18B3"/>
    <w:rsid w:val="004B6836"/>
    <w:rsid w:val="0050761A"/>
    <w:rsid w:val="00521D41"/>
    <w:rsid w:val="00554CF2"/>
    <w:rsid w:val="00571152"/>
    <w:rsid w:val="0057527B"/>
    <w:rsid w:val="005A05E8"/>
    <w:rsid w:val="005B71BE"/>
    <w:rsid w:val="005D7E2B"/>
    <w:rsid w:val="00651538"/>
    <w:rsid w:val="00677308"/>
    <w:rsid w:val="006A4A83"/>
    <w:rsid w:val="006B153C"/>
    <w:rsid w:val="006B596A"/>
    <w:rsid w:val="006E4A6A"/>
    <w:rsid w:val="006F1519"/>
    <w:rsid w:val="00746F00"/>
    <w:rsid w:val="00763702"/>
    <w:rsid w:val="00772C85"/>
    <w:rsid w:val="007753EE"/>
    <w:rsid w:val="007762CF"/>
    <w:rsid w:val="007A1E4D"/>
    <w:rsid w:val="007A5F8B"/>
    <w:rsid w:val="007A6004"/>
    <w:rsid w:val="007F6FAE"/>
    <w:rsid w:val="008226AE"/>
    <w:rsid w:val="00822C56"/>
    <w:rsid w:val="00857C4A"/>
    <w:rsid w:val="00861C73"/>
    <w:rsid w:val="008B4FBA"/>
    <w:rsid w:val="008D4BD0"/>
    <w:rsid w:val="008D686B"/>
    <w:rsid w:val="00932B8B"/>
    <w:rsid w:val="00940450"/>
    <w:rsid w:val="0095758D"/>
    <w:rsid w:val="00965FF2"/>
    <w:rsid w:val="009D14BA"/>
    <w:rsid w:val="009F72A2"/>
    <w:rsid w:val="00A12914"/>
    <w:rsid w:val="00A558F4"/>
    <w:rsid w:val="00A57797"/>
    <w:rsid w:val="00A67EC3"/>
    <w:rsid w:val="00A8325F"/>
    <w:rsid w:val="00AB3DE7"/>
    <w:rsid w:val="00AC2019"/>
    <w:rsid w:val="00AC4B5F"/>
    <w:rsid w:val="00AD5E84"/>
    <w:rsid w:val="00B116EF"/>
    <w:rsid w:val="00B21E41"/>
    <w:rsid w:val="00B624CC"/>
    <w:rsid w:val="00B8668B"/>
    <w:rsid w:val="00BC7AA5"/>
    <w:rsid w:val="00C47521"/>
    <w:rsid w:val="00C549E7"/>
    <w:rsid w:val="00C60A65"/>
    <w:rsid w:val="00C7186B"/>
    <w:rsid w:val="00CA65DA"/>
    <w:rsid w:val="00CE23AE"/>
    <w:rsid w:val="00CE5CB7"/>
    <w:rsid w:val="00D53989"/>
    <w:rsid w:val="00D601C8"/>
    <w:rsid w:val="00DA3CAC"/>
    <w:rsid w:val="00DB0771"/>
    <w:rsid w:val="00DC1A9C"/>
    <w:rsid w:val="00DC7580"/>
    <w:rsid w:val="00DF0DB2"/>
    <w:rsid w:val="00E32BAE"/>
    <w:rsid w:val="00E34469"/>
    <w:rsid w:val="00E46630"/>
    <w:rsid w:val="00E52160"/>
    <w:rsid w:val="00E80F02"/>
    <w:rsid w:val="00E93CF5"/>
    <w:rsid w:val="00E956B6"/>
    <w:rsid w:val="00EA1FAC"/>
    <w:rsid w:val="00EB2CA9"/>
    <w:rsid w:val="00EB6702"/>
    <w:rsid w:val="00F23210"/>
    <w:rsid w:val="00F33B08"/>
    <w:rsid w:val="00F46D13"/>
    <w:rsid w:val="00F715CB"/>
    <w:rsid w:val="00F82CB4"/>
    <w:rsid w:val="00FA3920"/>
    <w:rsid w:val="00FC17FD"/>
    <w:rsid w:val="00FF5C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53BABE"/>
  <w15:chartTrackingRefBased/>
  <w15:docId w15:val="{AD66A140-6608-1E47-8E41-6C2D48AD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3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B2"/>
    <w:pPr>
      <w:ind w:left="720"/>
      <w:contextualSpacing/>
    </w:pPr>
    <w:rPr>
      <w:rFonts w:asciiTheme="minorHAnsi" w:eastAsiaTheme="minorEastAsia" w:hAnsiTheme="minorHAnsi" w:cstheme="minorBidi"/>
    </w:rPr>
  </w:style>
  <w:style w:type="character" w:customStyle="1" w:styleId="text">
    <w:name w:val="text"/>
    <w:basedOn w:val="DefaultParagraphFont"/>
    <w:rsid w:val="000F25F6"/>
  </w:style>
  <w:style w:type="character" w:customStyle="1" w:styleId="small-caps">
    <w:name w:val="small-caps"/>
    <w:basedOn w:val="DefaultParagraphFont"/>
    <w:rsid w:val="00C549E7"/>
  </w:style>
  <w:style w:type="paragraph" w:styleId="NormalWeb">
    <w:name w:val="Normal (Web)"/>
    <w:basedOn w:val="Normal"/>
    <w:uiPriority w:val="99"/>
    <w:semiHidden/>
    <w:unhideWhenUsed/>
    <w:rsid w:val="006E4A6A"/>
    <w:pPr>
      <w:spacing w:before="100" w:beforeAutospacing="1" w:after="100" w:afterAutospacing="1"/>
    </w:pPr>
  </w:style>
  <w:style w:type="character" w:customStyle="1" w:styleId="indent-1-breaks">
    <w:name w:val="indent-1-breaks"/>
    <w:basedOn w:val="DefaultParagraphFont"/>
    <w:rsid w:val="0050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Ferguson</dc:creator>
  <cp:keywords/>
  <dc:description/>
  <cp:lastModifiedBy>W Ferguson</cp:lastModifiedBy>
  <cp:revision>5</cp:revision>
  <dcterms:created xsi:type="dcterms:W3CDTF">2019-08-13T17:00:00Z</dcterms:created>
  <dcterms:modified xsi:type="dcterms:W3CDTF">2020-02-12T02:33:00Z</dcterms:modified>
</cp:coreProperties>
</file>